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/>
        <w:ind w:left="0" w:right="0" w:hanging="0"/>
        <w:jc w:val="both"/>
        <w:rPr/>
      </w:pPr>
      <w:r>
        <w:rPr>
          <w:rFonts w:eastAsia="Arial" w:cs="Arial" w:ascii="Arial" w:hAnsi="Arial"/>
          <w:b/>
          <w:bCs/>
        </w:rPr>
        <w:t>PORTARIA Nº 39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color w:val="000044"/>
        </w:rPr>
        <w:t>/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color w:val="000044"/>
        </w:rPr>
        <w:t>2026/</w:t>
      </w:r>
      <w:r>
        <w:rPr>
          <w:rFonts w:eastAsia="Arial" w:cs="Arial" w:ascii="Arial" w:hAnsi="Arial"/>
          <w:b/>
          <w:bCs/>
        </w:rPr>
        <w:t>CBMSC, de 16/01/2026.</w:t>
      </w:r>
    </w:p>
    <w:p>
      <w:pPr>
        <w:pStyle w:val="Normal1"/>
        <w:keepNext w:val="false"/>
        <w:keepLines w:val="false"/>
        <w:widowControl w:val="false"/>
        <w:pBdr/>
        <w:shd w:val="clear" w:fill="auto"/>
        <w:tabs>
          <w:tab w:val="clear" w:pos="720"/>
          <w:tab w:val="left" w:pos="855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O COMANDANTE-GERAL DO CORPO DE BOMBEIROS MILITAR DE SANTA CATARINA,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>no uso de suas atribuições legais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 xml:space="preserve">de acordo com o § 2° do art. 16; inciso II do art. 62, da Lei n° 6.218, de 10 de fevereiro de 1983 (Estatuto dos Militares Estaduais), </w:t>
      </w:r>
      <w:r>
        <w:rPr>
          <w:rFonts w:eastAsia="Arial" w:cs="Arial" w:ascii="Arial" w:hAnsi="Arial"/>
          <w:highlight w:val="white"/>
        </w:rPr>
        <w:t xml:space="preserve">Lei Complementar nº 582, de 30 de novembro de 2012, alterada pela Lei Complementar nº </w:t>
      </w:r>
      <w:r>
        <w:rPr>
          <w:rFonts w:eastAsia="Arial" w:cs="Arial" w:ascii="Arial" w:hAnsi="Arial"/>
          <w:b/>
          <w:bCs/>
          <w:highlight w:val="white"/>
        </w:rPr>
        <w:t xml:space="preserve"> </w:t>
      </w:r>
      <w:r>
        <w:rPr>
          <w:rFonts w:eastAsia="Arial" w:cs="Arial" w:ascii="Arial" w:hAnsi="Arial"/>
          <w:highlight w:val="white"/>
        </w:rPr>
        <w:t xml:space="preserve">885, de 31 de outubro de 2025,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 xml:space="preserve">inciso I do art. 7º, art. 10, art. 11 e art. 33 da Lei Complementar nº 801, de 1º de julho de 2022 e Decreto nº 2.262, de 8 de novembro de 2022, (SGPe sob o nº: </w:t>
      </w:r>
      <w:r>
        <w:rPr>
          <w:rFonts w:eastAsia="Arial" w:cs="Arial" w:ascii="Arial" w:hAnsi="Arial"/>
          <w:highlight w:val="white"/>
        </w:rPr>
        <w:t>CBMSC 00001389/2026</w:t>
      </w:r>
      <w:r>
        <w:rPr>
          <w:rFonts w:eastAsia="Arial" w:cs="Arial" w:ascii="Arial" w:hAnsi="Arial"/>
        </w:rPr>
        <w:t xml:space="preserve">),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RESOLVE: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highlight w:val="white"/>
          <w:u w:val="none"/>
          <w:vertAlign w:val="baseline"/>
        </w:rPr>
        <w:t xml:space="preserve">Art. 1º 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 xml:space="preserve">PROMOVER, com efeitos a contar de </w:t>
      </w:r>
      <w:r>
        <w:rPr>
          <w:rFonts w:eastAsia="Arial" w:cs="Arial" w:ascii="Arial" w:hAnsi="Arial"/>
        </w:rPr>
        <w:t>31 de janeiro de 2026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, à GRADUAÇÃO DE 1º SARGENTO do QPBM – pelo critério de Antiguidade, o Bombeiro Militar abaixo relacionado: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0929091-5-01 LEONARDO GIANOTTI DE NONOHAY JUNIOR</w:t>
      </w:r>
    </w:p>
    <w:p>
      <w:pPr>
        <w:pStyle w:val="Normal1"/>
        <w:keepNext w:val="false"/>
        <w:keepLines w:val="false"/>
        <w:widowControl w:val="false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vertAlign w:val="baseline"/>
        </w:rPr>
        <w:t>Art. 2º  Esta Portaria entra em vigor na data de sua publicação.</w:t>
      </w:r>
    </w:p>
    <w:p>
      <w:pPr>
        <w:pStyle w:val="Normal1"/>
        <w:keepNext w:val="false"/>
        <w:keepLines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t>Coronel BM FABIANO DE SOUZA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  <w:br/>
        <w:t>Comandante-Geral do CBMSC</w:t>
      </w:r>
    </w:p>
    <w:sectPr>
      <w:headerReference w:type="default" r:id="rId2"/>
      <w:type w:val="nextPage"/>
      <w:pgSz w:w="11906" w:h="16838"/>
      <w:pgMar w:left="1417" w:right="850" w:gutter="0" w:header="0" w:top="1352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Arial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227" w:after="0"/>
      <w:ind w:left="0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false"/>
      <w:keepLines/>
      <w:pageBreakBefore w:val="false"/>
      <w:widowControl/>
      <w:pBdr/>
      <w:shd w:val="clear" w:fill="auto"/>
      <w:tabs>
        <w:tab w:val="clear" w:pos="720"/>
        <w:tab w:val="left" w:pos="4111" w:leader="none"/>
      </w:tabs>
      <w:spacing w:lineRule="auto" w:line="240" w:before="0" w:after="0"/>
      <w:ind w:left="4111" w:right="-851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2">
    <w:name w:val="Heading 2"/>
    <w:basedOn w:val="Normal1"/>
    <w:next w:val="Normal1"/>
    <w:qFormat/>
    <w:pPr>
      <w:keepNext w:val="false"/>
      <w:keepLines/>
      <w:pageBreakBefore w:val="false"/>
      <w:widowControl/>
      <w:pBdr/>
      <w:shd w:val="clear" w:fill="auto"/>
      <w:tabs>
        <w:tab w:val="clear" w:pos="720"/>
        <w:tab w:val="left" w:pos="0" w:leader="none"/>
      </w:tabs>
      <w:spacing w:lineRule="auto" w:line="240" w:before="0" w:after="0"/>
      <w:ind w:left="0" w:right="-759" w:hanging="0"/>
      <w:jc w:val="center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paragraph" w:styleId="Ttulo3">
    <w:name w:val="Heading 3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4">
    <w:name w:val="Heading 4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4"/>
      <w:sz w:val="14"/>
      <w:szCs w:val="14"/>
      <w:u w:val="none"/>
      <w:shd w:fill="auto" w:val="clear"/>
      <w:vertAlign w:val="baseline"/>
    </w:rPr>
  </w:style>
  <w:style w:type="paragraph" w:styleId="Ttulo5">
    <w:name w:val="Heading 5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left="4536" w:right="0" w:hanging="0"/>
      <w:jc w:val="center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paragraph" w:styleId="Ttulo6">
    <w:name w:val="Heading 6"/>
    <w:basedOn w:val="Normal1"/>
    <w:next w:val="Normal1"/>
    <w:qFormat/>
    <w:pPr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left="720" w:right="0" w:hanging="0"/>
      <w:jc w:val="left"/>
    </w:pPr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0" w:after="480"/>
      <w:ind w:left="0" w:right="0" w:hanging="0"/>
      <w:jc w:val="center"/>
    </w:pPr>
    <w:rPr>
      <w:rFonts w:ascii="Calibri" w:hAnsi="Calibri" w:eastAsia="Calibri" w:cs="Calibri"/>
      <w:b/>
      <w:bCs/>
      <w:i/>
      <w:iCs/>
      <w:smallCaps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LibreOffice/7.3.7.2$Linux_X86_64 LibreOffice_project/30$Build-2</Application>
  <AppVersion>15.0000</AppVersion>
  <Pages>1</Pages>
  <Words>166</Words>
  <Characters>759</Characters>
  <CharactersWithSpaces>922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2026-01-21T17:01:04Z</dcterms:modified>
  <cp:revision>1</cp:revision>
  <dc:subject/>
  <dc:title/>
</cp:coreProperties>
</file>