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bookmarkStart w:id="0" w:name="__DdeLink__792_3389787065"/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213/CBMSC, de 29/04/2021.</w:t>
      </w:r>
      <w:bookmarkEnd w:id="0"/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DO ESTADO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 3º da Portaria n° 414, de 16 de novembro de 2015, e de acordo com que propõe o Conselho de Mérito Bombeiro Militar, após reunião ordinária do ano de 2021, resolve conceder a </w:t>
      </w:r>
      <w:r>
        <w:rPr>
          <w:rFonts w:eastAsia="Arial" w:cs="Arial" w:ascii="Arial" w:hAnsi="Arial"/>
          <w:b/>
          <w:bCs/>
          <w:sz w:val="22"/>
        </w:rPr>
        <w:t>Medalha do Mérito da Aviação</w:t>
      </w:r>
      <w:r>
        <w:rPr>
          <w:rFonts w:eastAsia="Arial" w:cs="Arial" w:ascii="Arial" w:hAnsi="Arial"/>
          <w:b w:val="false"/>
          <w:sz w:val="22"/>
        </w:rPr>
        <w:t>, como reconhecimento ao seu destaque na contribuição para o maior brilho ou, prestação de relevantes serviços à causa da Aviação do Corpo de Bombeiros Militar de Santa Catarina, Segurança Pública e Defesa Civil, ao Batalhão de Operações Aéreas do CBMSC e/ou ao Estado de Santa Catarina, com seus efeitos a contar de 1º de março de 2021, aos militares e civis abaixo relacionados: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Tenente Coronel PMSC ANDRE ALVES, Chefe da Casa Militar (Florianópolis).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929627-1 JOÃO EMILIANO DE MOURA SILVA MIRANDA, do 7ºBBM (Navegantes);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929344-2 HUGO MANFRIN DALLOSSI,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929349-3 FELIPE GELAIN, da DSCI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929320-5 ALEXANDRE LUIZ MASNIK, do BOA (Florianópolis).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LibreOffice/6.0.7.3$Linux_X86_64 LibreOffice_project/00m0$Build-3</Application>
  <Pages>1</Pages>
  <Words>208</Words>
  <Characters>1104</Characters>
  <CharactersWithSpaces>1299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2021-04-29T16:25:38Z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